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94D" w:rsidRPr="0023694D" w:rsidRDefault="0023694D" w:rsidP="0023694D">
      <w:pPr>
        <w:jc w:val="center"/>
        <w:rPr>
          <w:rFonts w:ascii="French Script MT" w:hAnsi="French Script MT"/>
          <w:b/>
          <w:sz w:val="72"/>
          <w:szCs w:val="72"/>
        </w:rPr>
      </w:pPr>
      <w:r w:rsidRPr="0023694D">
        <w:rPr>
          <w:rFonts w:ascii="French Script MT" w:hAnsi="French Script MT"/>
          <w:b/>
          <w:sz w:val="72"/>
          <w:szCs w:val="72"/>
        </w:rPr>
        <w:t>Black Preacher Sermon</w:t>
      </w:r>
    </w:p>
    <w:p w:rsidR="002A1A83" w:rsidRDefault="0023694D" w:rsidP="00B5249B">
      <w:pPr>
        <w:jc w:val="center"/>
        <w:rPr>
          <w:rFonts w:ascii="Garamond" w:hAnsi="Garamond"/>
          <w:b/>
          <w:sz w:val="40"/>
          <w:szCs w:val="40"/>
        </w:rPr>
      </w:pPr>
      <w:r>
        <w:rPr>
          <w:rFonts w:ascii="Garamond" w:hAnsi="Garamond"/>
          <w:b/>
          <w:noProof/>
          <w:sz w:val="40"/>
          <w:szCs w:val="40"/>
        </w:rPr>
        <w:drawing>
          <wp:anchor distT="0" distB="0" distL="114300" distR="114300" simplePos="0" relativeHeight="251659264" behindDoc="1" locked="0" layoutInCell="1" allowOverlap="1">
            <wp:simplePos x="0" y="0"/>
            <wp:positionH relativeFrom="column">
              <wp:posOffset>1695450</wp:posOffset>
            </wp:positionH>
            <wp:positionV relativeFrom="paragraph">
              <wp:posOffset>323850</wp:posOffset>
            </wp:positionV>
            <wp:extent cx="2495550" cy="438150"/>
            <wp:effectExtent l="0" t="0" r="0" b="0"/>
            <wp:wrapNone/>
            <wp:docPr id="1" name="Picture 1" descr="black-fancy-line-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fancy-line-clipart.png"/>
                    <pic:cNvPicPr/>
                  </pic:nvPicPr>
                  <pic:blipFill>
                    <a:blip r:embed="rId7" cstate="print"/>
                    <a:stretch>
                      <a:fillRect/>
                    </a:stretch>
                  </pic:blipFill>
                  <pic:spPr>
                    <a:xfrm>
                      <a:off x="0" y="0"/>
                      <a:ext cx="2495550" cy="438150"/>
                    </a:xfrm>
                    <a:prstGeom prst="rect">
                      <a:avLst/>
                    </a:prstGeom>
                  </pic:spPr>
                </pic:pic>
              </a:graphicData>
            </a:graphic>
          </wp:anchor>
        </w:drawing>
      </w:r>
      <w:r w:rsidR="00DF26C8">
        <w:rPr>
          <w:rFonts w:ascii="Garamond" w:hAnsi="Garamond"/>
          <w:b/>
          <w:noProof/>
          <w:sz w:val="40"/>
          <w:szCs w:val="40"/>
        </w:rPr>
        <w:t xml:space="preserve">I Think I’ll </w:t>
      </w:r>
      <w:r w:rsidR="007A31F3">
        <w:rPr>
          <w:rFonts w:ascii="Garamond" w:hAnsi="Garamond"/>
          <w:b/>
          <w:noProof/>
          <w:sz w:val="40"/>
          <w:szCs w:val="40"/>
        </w:rPr>
        <w:t xml:space="preserve">Just </w:t>
      </w:r>
      <w:r w:rsidR="00DF26C8">
        <w:rPr>
          <w:rFonts w:ascii="Garamond" w:hAnsi="Garamond"/>
          <w:b/>
          <w:noProof/>
          <w:sz w:val="40"/>
          <w:szCs w:val="40"/>
        </w:rPr>
        <w:t xml:space="preserve">Go With God </w:t>
      </w:r>
    </w:p>
    <w:p w:rsidR="0023694D" w:rsidRDefault="0023694D" w:rsidP="00EB7484">
      <w:pPr>
        <w:jc w:val="center"/>
        <w:rPr>
          <w:rFonts w:ascii="Garamond" w:hAnsi="Garamond"/>
          <w:bCs/>
        </w:rPr>
      </w:pPr>
    </w:p>
    <w:p w:rsidR="00EB7484" w:rsidRPr="0023694D" w:rsidRDefault="00EB7484" w:rsidP="00EB7484">
      <w:pPr>
        <w:jc w:val="center"/>
        <w:rPr>
          <w:rFonts w:ascii="Times New Roman" w:hAnsi="Times New Roman" w:cs="Times New Roman"/>
          <w:bCs/>
          <w:sz w:val="24"/>
          <w:szCs w:val="24"/>
        </w:rPr>
      </w:pPr>
      <w:r w:rsidRPr="0023694D">
        <w:rPr>
          <w:rFonts w:ascii="Times New Roman" w:hAnsi="Times New Roman" w:cs="Times New Roman"/>
          <w:bCs/>
          <w:sz w:val="24"/>
          <w:szCs w:val="24"/>
        </w:rPr>
        <w:t>(Joshua 24:15 KJV)</w:t>
      </w:r>
    </w:p>
    <w:p w:rsidR="00B5249B" w:rsidRPr="0023694D" w:rsidRDefault="00EB7484" w:rsidP="00EB7484">
      <w:pPr>
        <w:rPr>
          <w:rFonts w:ascii="Times New Roman" w:hAnsi="Times New Roman" w:cs="Times New Roman"/>
          <w:bCs/>
          <w:i/>
        </w:rPr>
      </w:pPr>
      <w:r w:rsidRPr="0023694D">
        <w:rPr>
          <w:rFonts w:ascii="Times New Roman" w:hAnsi="Times New Roman" w:cs="Times New Roman"/>
          <w:bCs/>
          <w:i/>
        </w:rPr>
        <w:t>And if it seem evil unto you to serve the LORD, choose you this day whom ye will serve; whether the gods which your fathers served that were on the other side of the flood, or the gods of the Amorites, in whose land ye dwell: but as for me and my house, we will serve the LORD.</w:t>
      </w:r>
    </w:p>
    <w:p w:rsidR="00EB7484" w:rsidRPr="00EB7484" w:rsidRDefault="00EB7484" w:rsidP="00EB7484">
      <w:pPr>
        <w:rPr>
          <w:rFonts w:ascii="Garamond" w:hAnsi="Garamond"/>
          <w:i/>
        </w:rPr>
      </w:pPr>
    </w:p>
    <w:p w:rsidR="0023694D" w:rsidRPr="0023694D" w:rsidRDefault="0023694D" w:rsidP="0023694D">
      <w:pPr>
        <w:keepNext/>
        <w:framePr w:dropCap="drop" w:lines="3" w:wrap="around" w:vAnchor="text" w:hAnchor="text"/>
        <w:spacing w:after="0" w:line="952" w:lineRule="exact"/>
        <w:textAlignment w:val="baseline"/>
        <w:rPr>
          <w:rFonts w:ascii="Times New Roman" w:hAnsi="Times New Roman" w:cs="Times New Roman"/>
          <w:position w:val="-10"/>
          <w:sz w:val="121"/>
          <w:szCs w:val="24"/>
        </w:rPr>
      </w:pPr>
      <w:r w:rsidRPr="0023694D">
        <w:rPr>
          <w:rFonts w:ascii="Times New Roman" w:hAnsi="Times New Roman" w:cs="Times New Roman"/>
          <w:position w:val="-10"/>
          <w:sz w:val="121"/>
          <w:szCs w:val="24"/>
        </w:rPr>
        <w:t>A</w:t>
      </w:r>
    </w:p>
    <w:p w:rsidR="00026531" w:rsidRPr="0023694D" w:rsidRDefault="00B5249B" w:rsidP="00B5249B">
      <w:pPr>
        <w:rPr>
          <w:rFonts w:ascii="Times New Roman" w:hAnsi="Times New Roman" w:cs="Times New Roman"/>
          <w:sz w:val="24"/>
          <w:szCs w:val="24"/>
        </w:rPr>
      </w:pPr>
      <w:r w:rsidRPr="0023694D">
        <w:rPr>
          <w:rFonts w:ascii="Times New Roman" w:hAnsi="Times New Roman" w:cs="Times New Roman"/>
          <w:sz w:val="24"/>
          <w:szCs w:val="24"/>
        </w:rPr>
        <w:t>s we look at Joshua chapter 24, I would mention that according to some sources, Joshua had been the leader of the nation of Israel for about 50 years beginning with the death of Moses and Israel’s entrance into the Promised Land</w:t>
      </w:r>
      <w:r w:rsidR="00EB7484" w:rsidRPr="0023694D">
        <w:rPr>
          <w:rFonts w:ascii="Times New Roman" w:hAnsi="Times New Roman" w:cs="Times New Roman"/>
          <w:sz w:val="24"/>
          <w:szCs w:val="24"/>
        </w:rPr>
        <w:t xml:space="preserve"> </w:t>
      </w:r>
      <w:r w:rsidR="004B037E">
        <w:rPr>
          <w:rFonts w:ascii="Times New Roman" w:hAnsi="Times New Roman" w:cs="Times New Roman"/>
          <w:sz w:val="24"/>
          <w:szCs w:val="24"/>
        </w:rPr>
        <w:t xml:space="preserve">Canaan. </w:t>
      </w:r>
      <w:r w:rsidRPr="0023694D">
        <w:rPr>
          <w:rFonts w:ascii="Times New Roman" w:hAnsi="Times New Roman" w:cs="Times New Roman"/>
          <w:sz w:val="24"/>
          <w:szCs w:val="24"/>
        </w:rPr>
        <w:t>But Joshua dies at the end of t</w:t>
      </w:r>
      <w:r w:rsidR="0023694D">
        <w:rPr>
          <w:rFonts w:ascii="Times New Roman" w:hAnsi="Times New Roman" w:cs="Times New Roman"/>
          <w:sz w:val="24"/>
          <w:szCs w:val="24"/>
        </w:rPr>
        <w:t xml:space="preserve">his chapter at the age of 110. </w:t>
      </w:r>
      <w:r w:rsidRPr="0023694D">
        <w:rPr>
          <w:rFonts w:ascii="Times New Roman" w:hAnsi="Times New Roman" w:cs="Times New Roman"/>
          <w:sz w:val="24"/>
          <w:szCs w:val="24"/>
        </w:rPr>
        <w:t>So this last chapter of the book that bears his name is also the final chapter of his life—this</w:t>
      </w:r>
      <w:r w:rsidR="004B037E">
        <w:rPr>
          <w:rFonts w:ascii="Times New Roman" w:hAnsi="Times New Roman" w:cs="Times New Roman"/>
          <w:sz w:val="24"/>
          <w:szCs w:val="24"/>
        </w:rPr>
        <w:t xml:space="preserve"> was Joshua’s farewell sermon. </w:t>
      </w:r>
      <w:r w:rsidRPr="0023694D">
        <w:rPr>
          <w:rFonts w:ascii="Times New Roman" w:hAnsi="Times New Roman" w:cs="Times New Roman"/>
          <w:sz w:val="24"/>
          <w:szCs w:val="24"/>
        </w:rPr>
        <w:t xml:space="preserve">In the events detailed in this chapter, we see Joshua’s desire for the nation as he is about to pass off the scene and </w:t>
      </w:r>
      <w:r w:rsidR="00026531" w:rsidRPr="0023694D">
        <w:rPr>
          <w:rFonts w:ascii="Times New Roman" w:hAnsi="Times New Roman" w:cs="Times New Roman"/>
          <w:sz w:val="24"/>
          <w:szCs w:val="24"/>
        </w:rPr>
        <w:t>ultimately</w:t>
      </w:r>
      <w:r w:rsidRPr="0023694D">
        <w:rPr>
          <w:rFonts w:ascii="Times New Roman" w:hAnsi="Times New Roman" w:cs="Times New Roman"/>
          <w:sz w:val="24"/>
          <w:szCs w:val="24"/>
        </w:rPr>
        <w:t xml:space="preserve"> pass the Ministry’s baton to another ministry successor. </w:t>
      </w:r>
    </w:p>
    <w:p w:rsidR="00026531" w:rsidRPr="0023694D" w:rsidRDefault="00026531" w:rsidP="00026531">
      <w:pPr>
        <w:rPr>
          <w:rFonts w:ascii="Times New Roman" w:hAnsi="Times New Roman" w:cs="Times New Roman"/>
          <w:sz w:val="24"/>
          <w:szCs w:val="24"/>
        </w:rPr>
      </w:pPr>
      <w:r w:rsidRPr="0023694D">
        <w:rPr>
          <w:rFonts w:ascii="Times New Roman" w:hAnsi="Times New Roman" w:cs="Times New Roman"/>
          <w:sz w:val="24"/>
          <w:szCs w:val="24"/>
        </w:rPr>
        <w:t>Joshua as the</w:t>
      </w:r>
      <w:r w:rsidR="00EB7484" w:rsidRPr="0023694D">
        <w:rPr>
          <w:rFonts w:ascii="Times New Roman" w:hAnsi="Times New Roman" w:cs="Times New Roman"/>
          <w:sz w:val="24"/>
          <w:szCs w:val="24"/>
        </w:rPr>
        <w:t xml:space="preserve"> Leader of the C</w:t>
      </w:r>
      <w:r w:rsidRPr="0023694D">
        <w:rPr>
          <w:rFonts w:ascii="Times New Roman" w:hAnsi="Times New Roman" w:cs="Times New Roman"/>
          <w:sz w:val="24"/>
          <w:szCs w:val="24"/>
        </w:rPr>
        <w:t>ongregation of Israel was concerned lest the people lapse into idolatry because of the influence</w:t>
      </w:r>
      <w:r w:rsidR="00EB7484" w:rsidRPr="0023694D">
        <w:rPr>
          <w:rFonts w:ascii="Times New Roman" w:hAnsi="Times New Roman" w:cs="Times New Roman"/>
          <w:sz w:val="24"/>
          <w:szCs w:val="24"/>
        </w:rPr>
        <w:t>s of</w:t>
      </w:r>
      <w:r w:rsidRPr="0023694D">
        <w:rPr>
          <w:rFonts w:ascii="Times New Roman" w:hAnsi="Times New Roman" w:cs="Times New Roman"/>
          <w:sz w:val="24"/>
          <w:szCs w:val="24"/>
        </w:rPr>
        <w:t xml:space="preserve"> the wrong people, peer-pressure, </w:t>
      </w:r>
      <w:r w:rsidR="00EB7484" w:rsidRPr="0023694D">
        <w:rPr>
          <w:rFonts w:ascii="Times New Roman" w:hAnsi="Times New Roman" w:cs="Times New Roman"/>
          <w:sz w:val="24"/>
          <w:szCs w:val="24"/>
        </w:rPr>
        <w:t xml:space="preserve">and </w:t>
      </w:r>
      <w:r w:rsidRPr="0023694D">
        <w:rPr>
          <w:rFonts w:ascii="Times New Roman" w:hAnsi="Times New Roman" w:cs="Times New Roman"/>
          <w:sz w:val="24"/>
          <w:szCs w:val="24"/>
        </w:rPr>
        <w:t>the over stepping of authority of the heathen nations around them.  Israel was prone to worship idols, and Joshua knew that idolatry would cause them to forfeit their inheritance. Joshua didn’t want the people to make a wrong turn spiritually in the days ahead that would cause them to get off course, or that would cause them to go in a direction contrary to the direction God would have them to go in under his leadership.</w:t>
      </w:r>
    </w:p>
    <w:p w:rsidR="00EB7484" w:rsidRPr="0023694D" w:rsidRDefault="00026531" w:rsidP="00026531">
      <w:pPr>
        <w:rPr>
          <w:rFonts w:ascii="Times New Roman" w:hAnsi="Times New Roman" w:cs="Times New Roman"/>
          <w:sz w:val="24"/>
          <w:szCs w:val="24"/>
        </w:rPr>
      </w:pPr>
      <w:r w:rsidRPr="0023694D">
        <w:rPr>
          <w:rFonts w:ascii="Times New Roman" w:hAnsi="Times New Roman" w:cs="Times New Roman"/>
          <w:sz w:val="24"/>
          <w:szCs w:val="24"/>
        </w:rPr>
        <w:t>The heart of this chapter and really, of Joshua’s entire life is the great statement that he makes in verse 15 when he said, “</w:t>
      </w:r>
      <w:r w:rsidRPr="0023694D">
        <w:rPr>
          <w:rFonts w:ascii="Times New Roman" w:hAnsi="Times New Roman" w:cs="Times New Roman"/>
          <w:i/>
          <w:sz w:val="24"/>
          <w:szCs w:val="24"/>
        </w:rPr>
        <w:t xml:space="preserve">Choose you this day </w:t>
      </w:r>
      <w:proofErr w:type="gramStart"/>
      <w:r w:rsidRPr="0023694D">
        <w:rPr>
          <w:rFonts w:ascii="Times New Roman" w:hAnsi="Times New Roman" w:cs="Times New Roman"/>
          <w:i/>
          <w:sz w:val="24"/>
          <w:szCs w:val="24"/>
        </w:rPr>
        <w:t>whom</w:t>
      </w:r>
      <w:proofErr w:type="gramEnd"/>
      <w:r w:rsidRPr="0023694D">
        <w:rPr>
          <w:rFonts w:ascii="Times New Roman" w:hAnsi="Times New Roman" w:cs="Times New Roman"/>
          <w:i/>
          <w:sz w:val="24"/>
          <w:szCs w:val="24"/>
        </w:rPr>
        <w:t xml:space="preserve"> ye will serve … but as for me and my house, we will serve the LORD</w:t>
      </w:r>
      <w:r w:rsidRPr="0023694D">
        <w:rPr>
          <w:rFonts w:ascii="Times New Roman" w:hAnsi="Times New Roman" w:cs="Times New Roman"/>
          <w:sz w:val="24"/>
          <w:szCs w:val="24"/>
        </w:rPr>
        <w:t>.”  The setting of this text is Joshua’s farewell address to the children of Isra</w:t>
      </w:r>
      <w:r w:rsidR="004B037E">
        <w:rPr>
          <w:rFonts w:ascii="Times New Roman" w:hAnsi="Times New Roman" w:cs="Times New Roman"/>
          <w:sz w:val="24"/>
          <w:szCs w:val="24"/>
        </w:rPr>
        <w:t xml:space="preserve">el. It took place at Shechem. </w:t>
      </w:r>
      <w:r w:rsidRPr="0023694D">
        <w:rPr>
          <w:rFonts w:ascii="Times New Roman" w:hAnsi="Times New Roman" w:cs="Times New Roman"/>
          <w:sz w:val="24"/>
          <w:szCs w:val="24"/>
        </w:rPr>
        <w:t xml:space="preserve">Shechem was the place where Abraham first pitched his tent and built an altar, dedicating the place to </w:t>
      </w:r>
      <w:r w:rsidR="004B037E">
        <w:rPr>
          <w:rFonts w:ascii="Times New Roman" w:hAnsi="Times New Roman" w:cs="Times New Roman"/>
          <w:sz w:val="24"/>
          <w:szCs w:val="24"/>
        </w:rPr>
        <w:t xml:space="preserve">the living God (Genesis 12:7). </w:t>
      </w:r>
      <w:r w:rsidRPr="0023694D">
        <w:rPr>
          <w:rFonts w:ascii="Times New Roman" w:hAnsi="Times New Roman" w:cs="Times New Roman"/>
          <w:sz w:val="24"/>
          <w:szCs w:val="24"/>
        </w:rPr>
        <w:t xml:space="preserve">Abraham’s altar was a witness against the false gods of the Canaanites.  </w:t>
      </w:r>
    </w:p>
    <w:p w:rsidR="00EB7484" w:rsidRPr="0023694D" w:rsidRDefault="00026531" w:rsidP="00026531">
      <w:pPr>
        <w:rPr>
          <w:rFonts w:ascii="Times New Roman" w:hAnsi="Times New Roman" w:cs="Times New Roman"/>
          <w:sz w:val="24"/>
          <w:szCs w:val="24"/>
        </w:rPr>
      </w:pPr>
      <w:r w:rsidRPr="0023694D">
        <w:rPr>
          <w:rFonts w:ascii="Times New Roman" w:hAnsi="Times New Roman" w:cs="Times New Roman"/>
          <w:sz w:val="24"/>
          <w:szCs w:val="24"/>
        </w:rPr>
        <w:t>It was at Shechem that Jacob built an altar to God on his way home from Paddan-aram (Genesi</w:t>
      </w:r>
      <w:r w:rsidR="004B037E">
        <w:rPr>
          <w:rFonts w:ascii="Times New Roman" w:hAnsi="Times New Roman" w:cs="Times New Roman"/>
          <w:sz w:val="24"/>
          <w:szCs w:val="24"/>
        </w:rPr>
        <w:t xml:space="preserve">s 33:18-20). </w:t>
      </w:r>
      <w:r w:rsidRPr="0023694D">
        <w:rPr>
          <w:rFonts w:ascii="Times New Roman" w:hAnsi="Times New Roman" w:cs="Times New Roman"/>
          <w:sz w:val="24"/>
          <w:szCs w:val="24"/>
        </w:rPr>
        <w:t>Shechem was a city selected by Joshua as a city of refuge, along with five others (Joshua 20:1-9).  It was the place where Jos</w:t>
      </w:r>
      <w:r w:rsidR="004B037E">
        <w:rPr>
          <w:rFonts w:ascii="Times New Roman" w:hAnsi="Times New Roman" w:cs="Times New Roman"/>
          <w:sz w:val="24"/>
          <w:szCs w:val="24"/>
        </w:rPr>
        <w:t xml:space="preserve">eph was buried (Joshua 24:29). </w:t>
      </w:r>
      <w:r w:rsidRPr="0023694D">
        <w:rPr>
          <w:rFonts w:ascii="Times New Roman" w:hAnsi="Times New Roman" w:cs="Times New Roman"/>
          <w:sz w:val="24"/>
          <w:szCs w:val="24"/>
        </w:rPr>
        <w:t xml:space="preserve">Shechem was </w:t>
      </w:r>
      <w:r w:rsidR="004B037E">
        <w:rPr>
          <w:rFonts w:ascii="Times New Roman" w:hAnsi="Times New Roman" w:cs="Times New Roman"/>
          <w:sz w:val="24"/>
          <w:szCs w:val="24"/>
        </w:rPr>
        <w:t xml:space="preserve">the place allotted to Ephraim. </w:t>
      </w:r>
      <w:r w:rsidRPr="0023694D">
        <w:rPr>
          <w:rFonts w:ascii="Times New Roman" w:hAnsi="Times New Roman" w:cs="Times New Roman"/>
          <w:sz w:val="24"/>
          <w:szCs w:val="24"/>
        </w:rPr>
        <w:t xml:space="preserve">It was at this historical place that Joshua called the children of Israel </w:t>
      </w:r>
      <w:r w:rsidRPr="0023694D">
        <w:rPr>
          <w:rFonts w:ascii="Times New Roman" w:hAnsi="Times New Roman" w:cs="Times New Roman"/>
          <w:sz w:val="24"/>
          <w:szCs w:val="24"/>
        </w:rPr>
        <w:lastRenderedPageBreak/>
        <w:t xml:space="preserve">together to share with them this parting message.  In this message, Joshua wanted Israel to stop straddling the fence in their relationship with God.  </w:t>
      </w:r>
    </w:p>
    <w:sectPr w:rsidR="00EB7484" w:rsidRPr="0023694D" w:rsidSect="002A1A8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8F1" w:rsidRDefault="000248F1" w:rsidP="0023694D">
      <w:pPr>
        <w:spacing w:after="0" w:line="240" w:lineRule="auto"/>
      </w:pPr>
      <w:r>
        <w:separator/>
      </w:r>
    </w:p>
  </w:endnote>
  <w:endnote w:type="continuationSeparator" w:id="0">
    <w:p w:rsidR="000248F1" w:rsidRDefault="000248F1" w:rsidP="002369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9125797"/>
      <w:docPartObj>
        <w:docPartGallery w:val="Page Numbers (Bottom of Page)"/>
        <w:docPartUnique/>
      </w:docPartObj>
    </w:sdtPr>
    <w:sdtContent>
      <w:p w:rsidR="00ED50C7" w:rsidRDefault="00375707">
        <w:pPr>
          <w:pStyle w:val="Footer"/>
          <w:jc w:val="center"/>
        </w:pPr>
        <w:fldSimple w:instr=" PAGE   \* MERGEFORMAT ">
          <w:r w:rsidR="00D95311">
            <w:rPr>
              <w:noProof/>
            </w:rPr>
            <w:t>2</w:t>
          </w:r>
        </w:fldSimple>
      </w:p>
    </w:sdtContent>
  </w:sdt>
  <w:p w:rsidR="00ED50C7" w:rsidRDefault="00ED50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8F1" w:rsidRDefault="000248F1" w:rsidP="0023694D">
      <w:pPr>
        <w:spacing w:after="0" w:line="240" w:lineRule="auto"/>
      </w:pPr>
      <w:r>
        <w:separator/>
      </w:r>
    </w:p>
  </w:footnote>
  <w:footnote w:type="continuationSeparator" w:id="0">
    <w:p w:rsidR="000248F1" w:rsidRDefault="000248F1" w:rsidP="002369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94D" w:rsidRPr="0023694D" w:rsidRDefault="00DF26C8">
    <w:pPr>
      <w:pStyle w:val="Header"/>
      <w:rPr>
        <w:rFonts w:ascii="Arial Black" w:hAnsi="Arial Black"/>
        <w:color w:val="7F7F7F" w:themeColor="text1" w:themeTint="80"/>
        <w:sz w:val="24"/>
        <w:szCs w:val="24"/>
      </w:rPr>
    </w:pPr>
    <w:r>
      <w:rPr>
        <w:rFonts w:ascii="Arial Black" w:hAnsi="Arial Black"/>
        <w:color w:val="7F7F7F" w:themeColor="text1" w:themeTint="80"/>
        <w:sz w:val="24"/>
        <w:szCs w:val="24"/>
      </w:rPr>
      <w:tab/>
    </w:r>
    <w:r>
      <w:rPr>
        <w:rFonts w:ascii="Arial Black" w:hAnsi="Arial Black"/>
        <w:color w:val="7F7F7F" w:themeColor="text1" w:themeTint="80"/>
        <w:sz w:val="24"/>
        <w:szCs w:val="24"/>
      </w:rPr>
      <w:tab/>
    </w:r>
    <w:r w:rsidR="0023694D" w:rsidRPr="0023694D">
      <w:rPr>
        <w:rFonts w:ascii="Arial Black" w:hAnsi="Arial Black"/>
        <w:color w:val="7F7F7F" w:themeColor="text1" w:themeTint="80"/>
        <w:sz w:val="24"/>
        <w:szCs w:val="24"/>
      </w:rPr>
      <w:t xml:space="preserve"> </w:t>
    </w:r>
    <w:r>
      <w:rPr>
        <w:rFonts w:ascii="Arial Black" w:hAnsi="Arial Black"/>
        <w:color w:val="7F7F7F" w:themeColor="text1" w:themeTint="80"/>
        <w:sz w:val="24"/>
        <w:szCs w:val="24"/>
      </w:rPr>
      <w:t xml:space="preserve">I Think I’ll </w:t>
    </w:r>
    <w:r w:rsidR="007A31F3">
      <w:rPr>
        <w:rFonts w:ascii="Arial Black" w:hAnsi="Arial Black"/>
        <w:color w:val="7F7F7F" w:themeColor="text1" w:themeTint="80"/>
        <w:sz w:val="24"/>
        <w:szCs w:val="24"/>
      </w:rPr>
      <w:t xml:space="preserve">Just </w:t>
    </w:r>
    <w:r>
      <w:rPr>
        <w:rFonts w:ascii="Arial Black" w:hAnsi="Arial Black"/>
        <w:color w:val="7F7F7F" w:themeColor="text1" w:themeTint="80"/>
        <w:sz w:val="24"/>
        <w:szCs w:val="24"/>
      </w:rPr>
      <w:t>Go With God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13E63"/>
    <w:multiLevelType w:val="hybridMultilevel"/>
    <w:tmpl w:val="37B23A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853E02"/>
    <w:multiLevelType w:val="hybridMultilevel"/>
    <w:tmpl w:val="3022E4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5249B"/>
    <w:rsid w:val="000248F1"/>
    <w:rsid w:val="00026531"/>
    <w:rsid w:val="00076368"/>
    <w:rsid w:val="000E6C3A"/>
    <w:rsid w:val="00167B4D"/>
    <w:rsid w:val="0018445E"/>
    <w:rsid w:val="001F0DC6"/>
    <w:rsid w:val="0023694D"/>
    <w:rsid w:val="002A1A83"/>
    <w:rsid w:val="002B3FD6"/>
    <w:rsid w:val="00375707"/>
    <w:rsid w:val="004B037E"/>
    <w:rsid w:val="00562B90"/>
    <w:rsid w:val="00647154"/>
    <w:rsid w:val="007A1376"/>
    <w:rsid w:val="007A31F3"/>
    <w:rsid w:val="007D355C"/>
    <w:rsid w:val="00A453AA"/>
    <w:rsid w:val="00AB7957"/>
    <w:rsid w:val="00B5249B"/>
    <w:rsid w:val="00C07DA9"/>
    <w:rsid w:val="00C245D4"/>
    <w:rsid w:val="00CE1959"/>
    <w:rsid w:val="00D95311"/>
    <w:rsid w:val="00DF26C8"/>
    <w:rsid w:val="00E85931"/>
    <w:rsid w:val="00EB7484"/>
    <w:rsid w:val="00ED50C7"/>
    <w:rsid w:val="00FF40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A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376"/>
    <w:pPr>
      <w:ind w:left="720"/>
      <w:contextualSpacing/>
    </w:pPr>
  </w:style>
  <w:style w:type="paragraph" w:styleId="Header">
    <w:name w:val="header"/>
    <w:basedOn w:val="Normal"/>
    <w:link w:val="HeaderChar"/>
    <w:uiPriority w:val="99"/>
    <w:semiHidden/>
    <w:unhideWhenUsed/>
    <w:rsid w:val="002369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694D"/>
  </w:style>
  <w:style w:type="paragraph" w:styleId="Footer">
    <w:name w:val="footer"/>
    <w:basedOn w:val="Normal"/>
    <w:link w:val="FooterChar"/>
    <w:uiPriority w:val="99"/>
    <w:unhideWhenUsed/>
    <w:rsid w:val="00236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9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2022-01-09T00:05:00Z</cp:lastPrinted>
  <dcterms:created xsi:type="dcterms:W3CDTF">2024-01-16T02:03:00Z</dcterms:created>
  <dcterms:modified xsi:type="dcterms:W3CDTF">2024-01-16T02:03:00Z</dcterms:modified>
</cp:coreProperties>
</file>