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977" w:rsidRPr="009F4F4A" w:rsidRDefault="00B35977" w:rsidP="00B35977">
      <w:pPr>
        <w:spacing w:after="240"/>
        <w:jc w:val="center"/>
        <w:rPr>
          <w:rFonts w:ascii="French Script MT" w:hAnsi="French Script MT"/>
          <w:b/>
          <w:sz w:val="72"/>
          <w:szCs w:val="72"/>
        </w:rPr>
      </w:pPr>
      <w:r>
        <w:rPr>
          <w:rFonts w:ascii="French Script MT" w:hAnsi="French Script MT"/>
          <w:b/>
          <w:sz w:val="72"/>
          <w:szCs w:val="72"/>
        </w:rPr>
        <w:t>Black Preacher Sermon.Com</w:t>
      </w:r>
    </w:p>
    <w:p w:rsidR="00B35977" w:rsidRPr="007868D6" w:rsidRDefault="00B35977" w:rsidP="00B35977">
      <w:pPr>
        <w:pStyle w:val="NormalWeb"/>
        <w:jc w:val="center"/>
        <w:rPr>
          <w:rStyle w:val="Emphasis"/>
          <w:rFonts w:ascii="Garamond" w:hAnsi="Garamond"/>
          <w:b/>
          <w:bCs/>
          <w:i w:val="0"/>
          <w:sz w:val="40"/>
          <w:szCs w:val="40"/>
          <w:shd w:val="clear" w:color="auto" w:fill="FFFFFF"/>
        </w:rPr>
      </w:pPr>
      <w:r>
        <w:rPr>
          <w:rStyle w:val="Emphasis"/>
          <w:rFonts w:ascii="Garamond" w:hAnsi="Garamond"/>
          <w:b/>
          <w:bCs/>
          <w:i w:val="0"/>
          <w:sz w:val="40"/>
          <w:szCs w:val="40"/>
          <w:shd w:val="clear" w:color="auto" w:fill="FFFFFF"/>
        </w:rPr>
        <w:t>Have You Seen The King</w:t>
      </w:r>
      <w:r w:rsidR="005B0D4B">
        <w:rPr>
          <w:rStyle w:val="Emphasis"/>
          <w:rFonts w:ascii="Garamond" w:hAnsi="Garamond"/>
          <w:b/>
          <w:bCs/>
          <w:i w:val="0"/>
          <w:sz w:val="40"/>
          <w:szCs w:val="40"/>
          <w:shd w:val="clear" w:color="auto" w:fill="FFFFFF"/>
        </w:rPr>
        <w:t>?</w:t>
      </w:r>
    </w:p>
    <w:p w:rsidR="00B35977" w:rsidRDefault="00B35977" w:rsidP="00B35977">
      <w:pPr>
        <w:pStyle w:val="NormalWeb"/>
        <w:jc w:val="center"/>
        <w:rPr>
          <w:rStyle w:val="Emphasis"/>
          <w:rFonts w:ascii="Garamond" w:hAnsi="Garamond"/>
          <w:b/>
          <w:bCs/>
          <w:sz w:val="40"/>
          <w:szCs w:val="40"/>
          <w:shd w:val="clear" w:color="auto" w:fill="FFFFFF"/>
        </w:rPr>
      </w:pPr>
      <w:r w:rsidRPr="00670C2B">
        <w:rPr>
          <w:rStyle w:val="Emphasis"/>
          <w:rFonts w:ascii="Garamond" w:hAnsi="Garamond"/>
          <w:b/>
          <w:bCs/>
          <w:noProof/>
          <w:sz w:val="40"/>
          <w:shd w:val="clear" w:color="auto" w:fill="FFFFFF"/>
        </w:rPr>
        <w:drawing>
          <wp:anchor distT="0" distB="0" distL="114300" distR="114300" simplePos="0" relativeHeight="251659264" behindDoc="1" locked="0" layoutInCell="1" allowOverlap="1">
            <wp:simplePos x="0" y="0"/>
            <wp:positionH relativeFrom="column">
              <wp:posOffset>1778000</wp:posOffset>
            </wp:positionH>
            <wp:positionV relativeFrom="paragraph">
              <wp:posOffset>-148590</wp:posOffset>
            </wp:positionV>
            <wp:extent cx="2495550" cy="438150"/>
            <wp:effectExtent l="0" t="0" r="0" b="0"/>
            <wp:wrapNone/>
            <wp:docPr id="3" name="Picture 1" descr="black-fancy-line-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fancy-line-clipart.png"/>
                    <pic:cNvPicPr/>
                  </pic:nvPicPr>
                  <pic:blipFill>
                    <a:blip r:embed="rId7" cstate="print"/>
                    <a:stretch>
                      <a:fillRect/>
                    </a:stretch>
                  </pic:blipFill>
                  <pic:spPr>
                    <a:xfrm>
                      <a:off x="0" y="0"/>
                      <a:ext cx="2496820" cy="435610"/>
                    </a:xfrm>
                    <a:prstGeom prst="rect">
                      <a:avLst/>
                    </a:prstGeom>
                  </pic:spPr>
                </pic:pic>
              </a:graphicData>
            </a:graphic>
          </wp:anchor>
        </w:drawing>
      </w:r>
    </w:p>
    <w:p w:rsidR="00B35977" w:rsidRDefault="00B35977" w:rsidP="00B35977">
      <w:pPr>
        <w:pStyle w:val="NormalWeb"/>
        <w:jc w:val="center"/>
        <w:rPr>
          <w:color w:val="1D2228"/>
        </w:rPr>
      </w:pPr>
      <w:r w:rsidRPr="007F3431">
        <w:rPr>
          <w:color w:val="1D2228"/>
        </w:rPr>
        <w:t>(</w:t>
      </w:r>
      <w:r w:rsidR="0095370C">
        <w:rPr>
          <w:color w:val="1D2228"/>
        </w:rPr>
        <w:t>Isaiah 6:1-5</w:t>
      </w:r>
      <w:r>
        <w:rPr>
          <w:color w:val="1D2228"/>
        </w:rPr>
        <w:t xml:space="preserve"> </w:t>
      </w:r>
      <w:r w:rsidRPr="007F3431">
        <w:rPr>
          <w:color w:val="1D2228"/>
        </w:rPr>
        <w:t>KJV)</w:t>
      </w:r>
    </w:p>
    <w:p w:rsidR="00B35977" w:rsidRPr="00B35977" w:rsidRDefault="00B35977" w:rsidP="00B35977">
      <w:pPr>
        <w:pStyle w:val="NormalWeb"/>
        <w:spacing w:before="0" w:beforeAutospacing="0" w:after="0" w:afterAutospacing="0"/>
        <w:rPr>
          <w:i/>
          <w:color w:val="1D2228"/>
        </w:rPr>
      </w:pPr>
      <w:r w:rsidRPr="00B35977">
        <w:rPr>
          <w:i/>
          <w:color w:val="1D2228"/>
          <w:vertAlign w:val="superscript"/>
        </w:rPr>
        <w:t>1</w:t>
      </w:r>
      <w:r w:rsidRPr="00B35977">
        <w:rPr>
          <w:i/>
          <w:color w:val="1D2228"/>
        </w:rPr>
        <w:t>In the year that king Uzziah died I saw also the Lord sitting upon a throne, high and lifted up, and his train filled the temple.</w:t>
      </w:r>
      <w:r w:rsidRPr="00B35977">
        <w:rPr>
          <w:i/>
          <w:color w:val="1D2228"/>
          <w:vertAlign w:val="superscript"/>
        </w:rPr>
        <w:t>2</w:t>
      </w:r>
      <w:r w:rsidRPr="00B35977">
        <w:rPr>
          <w:i/>
          <w:color w:val="1D2228"/>
        </w:rPr>
        <w:t xml:space="preserve">Above it stood the </w:t>
      </w:r>
      <w:proofErr w:type="spellStart"/>
      <w:r w:rsidRPr="00B35977">
        <w:rPr>
          <w:i/>
          <w:color w:val="1D2228"/>
        </w:rPr>
        <w:t>seraphims</w:t>
      </w:r>
      <w:proofErr w:type="spellEnd"/>
      <w:r w:rsidRPr="00B35977">
        <w:rPr>
          <w:i/>
          <w:color w:val="1D2228"/>
        </w:rPr>
        <w:t>: each one had six wings; with twain he covered his face, and with twain he covered his feet, and with twain he did fly.</w:t>
      </w:r>
      <w:r w:rsidRPr="00B35977">
        <w:rPr>
          <w:i/>
          <w:color w:val="1D2228"/>
          <w:vertAlign w:val="superscript"/>
        </w:rPr>
        <w:t>3</w:t>
      </w:r>
      <w:r w:rsidRPr="00B35977">
        <w:rPr>
          <w:i/>
          <w:color w:val="1D2228"/>
        </w:rPr>
        <w:t>And one cried unto another, and said, Holy, holy, holy, is the Lord of hosts: the whole earth is full of his glory.</w:t>
      </w:r>
      <w:r w:rsidRPr="00B35977">
        <w:rPr>
          <w:i/>
          <w:color w:val="1D2228"/>
          <w:vertAlign w:val="superscript"/>
        </w:rPr>
        <w:t>4</w:t>
      </w:r>
      <w:r w:rsidRPr="00B35977">
        <w:rPr>
          <w:i/>
          <w:color w:val="1D2228"/>
        </w:rPr>
        <w:t xml:space="preserve"> And the posts of the door moved at the voice of him that cried, and the house was filled with smoke.</w:t>
      </w:r>
      <w:r w:rsidRPr="00B35977">
        <w:rPr>
          <w:i/>
          <w:color w:val="1D2228"/>
          <w:vertAlign w:val="superscript"/>
        </w:rPr>
        <w:t>5</w:t>
      </w:r>
      <w:r w:rsidRPr="00B35977">
        <w:rPr>
          <w:i/>
          <w:color w:val="1D2228"/>
        </w:rPr>
        <w:t xml:space="preserve">Then said I, Woe is me! </w:t>
      </w:r>
      <w:proofErr w:type="gramStart"/>
      <w:r w:rsidRPr="00B35977">
        <w:rPr>
          <w:i/>
          <w:color w:val="1D2228"/>
        </w:rPr>
        <w:t>for</w:t>
      </w:r>
      <w:proofErr w:type="gramEnd"/>
      <w:r w:rsidRPr="00B35977">
        <w:rPr>
          <w:i/>
          <w:color w:val="1D2228"/>
        </w:rPr>
        <w:t xml:space="preserve"> I am undone; because I am a man of unclean lips, and I dwell in the midst of a people of unclean lips: for mine eyes have seen the King, the Lord of hosts.</w:t>
      </w:r>
    </w:p>
    <w:p w:rsidR="00B35977" w:rsidRDefault="00B35977" w:rsidP="00B35977"/>
    <w:p w:rsidR="00E539BA" w:rsidRPr="00E539BA" w:rsidRDefault="00E539BA" w:rsidP="00E539BA">
      <w:pPr>
        <w:keepNext/>
        <w:framePr w:dropCap="drop" w:lines="3" w:wrap="around" w:vAnchor="text" w:hAnchor="text"/>
        <w:spacing w:after="0" w:line="872" w:lineRule="exact"/>
        <w:textAlignment w:val="baseline"/>
        <w:rPr>
          <w:rFonts w:ascii="Times New Roman" w:hAnsi="Times New Roman" w:cs="Times New Roman"/>
          <w:position w:val="-9"/>
          <w:sz w:val="114"/>
        </w:rPr>
      </w:pPr>
      <w:r w:rsidRPr="00E539BA">
        <w:rPr>
          <w:rFonts w:ascii="Times New Roman" w:hAnsi="Times New Roman" w:cs="Times New Roman"/>
          <w:position w:val="-9"/>
          <w:sz w:val="114"/>
        </w:rPr>
        <w:t>I</w:t>
      </w:r>
    </w:p>
    <w:p w:rsidR="00E539BA" w:rsidRDefault="00B35977" w:rsidP="00B35977">
      <w:pPr>
        <w:rPr>
          <w:rFonts w:ascii="Times New Roman" w:hAnsi="Times New Roman" w:cs="Times New Roman"/>
        </w:rPr>
      </w:pPr>
      <w:r w:rsidRPr="00E539BA">
        <w:rPr>
          <w:rFonts w:ascii="Times New Roman" w:hAnsi="Times New Roman" w:cs="Times New Roman"/>
        </w:rPr>
        <w:t xml:space="preserve">saiah went to Church one day and he saw the one thing everyone ought to see when they go to Church; Isaiah saw the King. Isaiah saw God as perhaps no other person in the Old Testament ever saw the Lord. </w:t>
      </w:r>
      <w:r w:rsidR="00E539BA" w:rsidRPr="00E539BA">
        <w:rPr>
          <w:rFonts w:ascii="Times New Roman" w:hAnsi="Times New Roman" w:cs="Times New Roman"/>
        </w:rPr>
        <w:t>In Exodus, God appeared in a burning bush, as a pillar of cloud by day, and as a pillar of fire by night. God appeared as a "whisper" to Elijah and in visions to other prophets. The Lord appeared to King Solomon in a dream, promising to grant what he asked.</w:t>
      </w:r>
      <w:r w:rsidR="00E539BA">
        <w:rPr>
          <w:rFonts w:ascii="Times New Roman" w:hAnsi="Times New Roman" w:cs="Times New Roman"/>
        </w:rPr>
        <w:t xml:space="preserve"> But no one ever saw him like Isaiah saw him.</w:t>
      </w:r>
    </w:p>
    <w:p w:rsidR="00B35977" w:rsidRPr="00E539BA" w:rsidRDefault="00E539BA" w:rsidP="00B35977">
      <w:pPr>
        <w:rPr>
          <w:rFonts w:ascii="Times New Roman" w:hAnsi="Times New Roman" w:cs="Times New Roman"/>
        </w:rPr>
      </w:pPr>
      <w:r>
        <w:rPr>
          <w:rFonts w:ascii="Times New Roman" w:hAnsi="Times New Roman" w:cs="Times New Roman"/>
        </w:rPr>
        <w:t>Isaiah</w:t>
      </w:r>
      <w:r w:rsidR="00B35977" w:rsidRPr="00E539BA">
        <w:rPr>
          <w:rFonts w:ascii="Times New Roman" w:hAnsi="Times New Roman" w:cs="Times New Roman"/>
        </w:rPr>
        <w:t xml:space="preserve"> was allowed to share his vision of God with us through the inspiration of the Holy Spirit.</w:t>
      </w:r>
      <w:r w:rsidRPr="00E539BA">
        <w:rPr>
          <w:rFonts w:ascii="Times New Roman" w:hAnsi="Times New Roman" w:cs="Times New Roman"/>
        </w:rPr>
        <w:t xml:space="preserve"> </w:t>
      </w:r>
      <w:r w:rsidR="00B35977" w:rsidRPr="00E539BA">
        <w:rPr>
          <w:rFonts w:ascii="Times New Roman" w:hAnsi="Times New Roman" w:cs="Times New Roman"/>
        </w:rPr>
        <w:t>It would do</w:t>
      </w:r>
      <w:r w:rsidRPr="00E539BA">
        <w:rPr>
          <w:rFonts w:ascii="Times New Roman" w:hAnsi="Times New Roman" w:cs="Times New Roman"/>
        </w:rPr>
        <w:t xml:space="preserve"> the church</w:t>
      </w:r>
      <w:r w:rsidR="00B35977" w:rsidRPr="00E539BA">
        <w:rPr>
          <w:rFonts w:ascii="Times New Roman" w:hAnsi="Times New Roman" w:cs="Times New Roman"/>
        </w:rPr>
        <w:t xml:space="preserve"> a lot of good to get a full</w:t>
      </w:r>
      <w:r w:rsidRPr="00E539BA">
        <w:rPr>
          <w:rFonts w:ascii="Times New Roman" w:hAnsi="Times New Roman" w:cs="Times New Roman"/>
        </w:rPr>
        <w:t xml:space="preserve"> fresh </w:t>
      </w:r>
      <w:r w:rsidR="00B35977" w:rsidRPr="00E539BA">
        <w:rPr>
          <w:rFonts w:ascii="Times New Roman" w:hAnsi="Times New Roman" w:cs="Times New Roman"/>
        </w:rPr>
        <w:t xml:space="preserve">view of </w:t>
      </w:r>
      <w:r w:rsidRPr="00E539BA">
        <w:rPr>
          <w:rFonts w:ascii="Times New Roman" w:hAnsi="Times New Roman" w:cs="Times New Roman"/>
        </w:rPr>
        <w:t>who</w:t>
      </w:r>
      <w:r w:rsidR="00B35977" w:rsidRPr="00E539BA">
        <w:rPr>
          <w:rFonts w:ascii="Times New Roman" w:hAnsi="Times New Roman" w:cs="Times New Roman"/>
        </w:rPr>
        <w:t xml:space="preserve"> God really is. I believe that we as Christians need a fresh vision of God. We need to see God, not as we think He is, but we need to see God as Isaiah did. Isaiah saw the Lord for </w:t>
      </w:r>
      <w:r w:rsidRPr="00E539BA">
        <w:rPr>
          <w:rFonts w:ascii="Times New Roman" w:hAnsi="Times New Roman" w:cs="Times New Roman"/>
        </w:rPr>
        <w:t>who he really is</w:t>
      </w:r>
      <w:r>
        <w:rPr>
          <w:rFonts w:ascii="Times New Roman" w:hAnsi="Times New Roman" w:cs="Times New Roman"/>
        </w:rPr>
        <w:t xml:space="preserve"> want you agree? </w:t>
      </w:r>
      <w:r w:rsidR="00B35977" w:rsidRPr="00E539BA">
        <w:rPr>
          <w:rFonts w:ascii="Times New Roman" w:hAnsi="Times New Roman" w:cs="Times New Roman"/>
        </w:rPr>
        <w:t xml:space="preserve">Once we see the King of kings, the Lord of lords, </w:t>
      </w:r>
      <w:r w:rsidR="002F3A70" w:rsidRPr="00E539BA">
        <w:rPr>
          <w:rFonts w:ascii="Times New Roman" w:hAnsi="Times New Roman" w:cs="Times New Roman"/>
        </w:rPr>
        <w:t>and a</w:t>
      </w:r>
      <w:r w:rsidR="00B35977" w:rsidRPr="00E539BA">
        <w:rPr>
          <w:rFonts w:ascii="Times New Roman" w:hAnsi="Times New Roman" w:cs="Times New Roman"/>
        </w:rPr>
        <w:t xml:space="preserve"> Great God in all of His Glory, we will not, in fact, we cannot ever be the same.</w:t>
      </w:r>
    </w:p>
    <w:p w:rsidR="00B35977" w:rsidRPr="002F3A70" w:rsidRDefault="00322B0A" w:rsidP="00B35977">
      <w:pPr>
        <w:rPr>
          <w:rFonts w:ascii="Times New Roman" w:hAnsi="Times New Roman" w:cs="Times New Roman"/>
        </w:rPr>
      </w:pPr>
      <w:r w:rsidRPr="00322B0A">
        <w:rPr>
          <w:rFonts w:ascii="Times New Roman" w:hAnsi="Times New Roman" w:cs="Times New Roman"/>
        </w:rPr>
        <w:t>I</w:t>
      </w:r>
      <w:r>
        <w:rPr>
          <w:rFonts w:ascii="Times New Roman" w:hAnsi="Times New Roman" w:cs="Times New Roman"/>
        </w:rPr>
        <w:t xml:space="preserve">t’s a shame on </w:t>
      </w:r>
      <w:r w:rsidR="00B35977" w:rsidRPr="00322B0A">
        <w:rPr>
          <w:rFonts w:ascii="Times New Roman" w:hAnsi="Times New Roman" w:cs="Times New Roman"/>
        </w:rPr>
        <w:t xml:space="preserve">how some </w:t>
      </w:r>
      <w:r w:rsidRPr="00322B0A">
        <w:rPr>
          <w:rFonts w:ascii="Times New Roman" w:hAnsi="Times New Roman" w:cs="Times New Roman"/>
        </w:rPr>
        <w:t>people,</w:t>
      </w:r>
      <w:r w:rsidR="00B35977" w:rsidRPr="00322B0A">
        <w:rPr>
          <w:rFonts w:ascii="Times New Roman" w:hAnsi="Times New Roman" w:cs="Times New Roman"/>
        </w:rPr>
        <w:t xml:space="preserve"> who go to Church, actually </w:t>
      </w:r>
      <w:r>
        <w:rPr>
          <w:rFonts w:ascii="Times New Roman" w:hAnsi="Times New Roman" w:cs="Times New Roman"/>
        </w:rPr>
        <w:t>makes their analyst of</w:t>
      </w:r>
      <w:r w:rsidR="00B35977" w:rsidRPr="00322B0A">
        <w:rPr>
          <w:rFonts w:ascii="Times New Roman" w:hAnsi="Times New Roman" w:cs="Times New Roman"/>
        </w:rPr>
        <w:t xml:space="preserve"> God. There are some who view God as a God who winks at sin and giggles at iniquity. They view God as a God who is too loving to let anyone go hell; a God who accepts everyone just the way they are, and never bothers to change them; a God who gives them everything and never expects anything in return. They view God as one who honors all religions and sees one way to Him just as good as another. They view God as a God who is so </w:t>
      </w:r>
      <w:r w:rsidRPr="00322B0A">
        <w:rPr>
          <w:rFonts w:ascii="Times New Roman" w:hAnsi="Times New Roman" w:cs="Times New Roman"/>
        </w:rPr>
        <w:t>lovable</w:t>
      </w:r>
      <w:r w:rsidR="00B35977" w:rsidRPr="00322B0A">
        <w:rPr>
          <w:rFonts w:ascii="Times New Roman" w:hAnsi="Times New Roman" w:cs="Times New Roman"/>
        </w:rPr>
        <w:t xml:space="preserve"> </w:t>
      </w:r>
      <w:r w:rsidRPr="00322B0A">
        <w:rPr>
          <w:rFonts w:ascii="Times New Roman" w:hAnsi="Times New Roman" w:cs="Times New Roman"/>
        </w:rPr>
        <w:t xml:space="preserve">and compassionate </w:t>
      </w:r>
      <w:r w:rsidR="00B35977" w:rsidRPr="00322B0A">
        <w:rPr>
          <w:rFonts w:ascii="Times New Roman" w:hAnsi="Times New Roman" w:cs="Times New Roman"/>
        </w:rPr>
        <w:t>that He eventually is going to let everybody into Heaven.</w:t>
      </w:r>
    </w:p>
    <w:p w:rsidR="00B35977" w:rsidRPr="00424543" w:rsidRDefault="00B35977" w:rsidP="00B35977">
      <w:pPr>
        <w:rPr>
          <w:rFonts w:ascii="Times New Roman" w:hAnsi="Times New Roman" w:cs="Times New Roman"/>
        </w:rPr>
      </w:pPr>
      <w:r w:rsidRPr="00424543">
        <w:rPr>
          <w:rFonts w:ascii="Times New Roman" w:hAnsi="Times New Roman" w:cs="Times New Roman"/>
        </w:rPr>
        <w:t>Now, Isaiah did not view God in that capacity. Isaiah saw A God Who was a Holy God! Isaiah went to Church and caught a glimpse of the True, Living and Holy God.</w:t>
      </w:r>
      <w:r w:rsidR="004C1D5E" w:rsidRPr="00424543">
        <w:rPr>
          <w:rFonts w:ascii="Times New Roman" w:hAnsi="Times New Roman" w:cs="Times New Roman"/>
        </w:rPr>
        <w:t xml:space="preserve"> </w:t>
      </w:r>
      <w:r w:rsidRPr="00424543">
        <w:rPr>
          <w:rFonts w:ascii="Times New Roman" w:hAnsi="Times New Roman" w:cs="Times New Roman"/>
        </w:rPr>
        <w:t>Let me ask you a question. Since we know what Isa</w:t>
      </w:r>
      <w:r w:rsidR="002F3A70">
        <w:rPr>
          <w:rFonts w:ascii="Times New Roman" w:hAnsi="Times New Roman" w:cs="Times New Roman"/>
        </w:rPr>
        <w:t xml:space="preserve">iah saw when he went to Church as </w:t>
      </w:r>
      <w:r w:rsidRPr="00424543">
        <w:rPr>
          <w:rFonts w:ascii="Times New Roman" w:hAnsi="Times New Roman" w:cs="Times New Roman"/>
        </w:rPr>
        <w:t>a Hol</w:t>
      </w:r>
      <w:r w:rsidR="002F3A70">
        <w:rPr>
          <w:rFonts w:ascii="Times New Roman" w:hAnsi="Times New Roman" w:cs="Times New Roman"/>
        </w:rPr>
        <w:t>y God</w:t>
      </w:r>
      <w:r w:rsidRPr="00424543">
        <w:rPr>
          <w:rFonts w:ascii="Times New Roman" w:hAnsi="Times New Roman" w:cs="Times New Roman"/>
        </w:rPr>
        <w:t xml:space="preserve">, </w:t>
      </w:r>
      <w:r w:rsidR="004C1D5E" w:rsidRPr="00424543">
        <w:rPr>
          <w:rFonts w:ascii="Times New Roman" w:hAnsi="Times New Roman" w:cs="Times New Roman"/>
        </w:rPr>
        <w:t>what</w:t>
      </w:r>
      <w:r w:rsidRPr="00424543">
        <w:rPr>
          <w:rFonts w:ascii="Times New Roman" w:hAnsi="Times New Roman" w:cs="Times New Roman"/>
        </w:rPr>
        <w:t xml:space="preserve"> do you see, or a better way of putting it; </w:t>
      </w:r>
      <w:r w:rsidR="004C1D5E" w:rsidRPr="00424543">
        <w:rPr>
          <w:rFonts w:ascii="Times New Roman" w:hAnsi="Times New Roman" w:cs="Times New Roman"/>
        </w:rPr>
        <w:t>who</w:t>
      </w:r>
      <w:r w:rsidRPr="00424543">
        <w:rPr>
          <w:rFonts w:ascii="Times New Roman" w:hAnsi="Times New Roman" w:cs="Times New Roman"/>
        </w:rPr>
        <w:t xml:space="preserve"> do you see when you go to Church?</w:t>
      </w:r>
      <w:r w:rsidR="004C1D5E" w:rsidRPr="00424543">
        <w:rPr>
          <w:rFonts w:ascii="Times New Roman" w:hAnsi="Times New Roman" w:cs="Times New Roman"/>
        </w:rPr>
        <w:t xml:space="preserve"> </w:t>
      </w:r>
      <w:r w:rsidRPr="00424543">
        <w:rPr>
          <w:rFonts w:ascii="Times New Roman" w:hAnsi="Times New Roman" w:cs="Times New Roman"/>
        </w:rPr>
        <w:t>As we look at this story, we will see what will happen when we see God for Who He is.</w:t>
      </w:r>
    </w:p>
    <w:p w:rsidR="006E6799" w:rsidRPr="006E6799" w:rsidRDefault="006E6799" w:rsidP="006E6799">
      <w:pPr>
        <w:pStyle w:val="ListParagraph"/>
        <w:numPr>
          <w:ilvl w:val="0"/>
          <w:numId w:val="3"/>
        </w:numPr>
        <w:jc w:val="center"/>
        <w:rPr>
          <w:rFonts w:ascii="Times New Roman" w:hAnsi="Times New Roman" w:cs="Times New Roman"/>
          <w:b/>
          <w:sz w:val="28"/>
          <w:szCs w:val="28"/>
        </w:rPr>
      </w:pPr>
      <w:r w:rsidRPr="006E6799">
        <w:rPr>
          <w:rFonts w:ascii="Times New Roman" w:hAnsi="Times New Roman" w:cs="Times New Roman"/>
          <w:b/>
          <w:sz w:val="28"/>
          <w:szCs w:val="28"/>
        </w:rPr>
        <w:lastRenderedPageBreak/>
        <w:t>Isaiah Saw The Position Of A Sovereign King</w:t>
      </w:r>
    </w:p>
    <w:p w:rsidR="006E6799" w:rsidRPr="006E6799" w:rsidRDefault="006E6799" w:rsidP="006E6799">
      <w:pPr>
        <w:pStyle w:val="NormalWeb"/>
        <w:jc w:val="center"/>
        <w:rPr>
          <w:color w:val="1D2228"/>
        </w:rPr>
      </w:pPr>
      <w:r w:rsidRPr="006E6799">
        <w:rPr>
          <w:color w:val="1D2228"/>
        </w:rPr>
        <w:t xml:space="preserve"> (Isaiah 6:1 KJV)</w:t>
      </w:r>
    </w:p>
    <w:p w:rsidR="006E6799" w:rsidRPr="006E6799" w:rsidRDefault="006E6799" w:rsidP="006E6799">
      <w:pPr>
        <w:rPr>
          <w:rFonts w:ascii="Times New Roman" w:hAnsi="Times New Roman" w:cs="Times New Roman"/>
        </w:rPr>
      </w:pPr>
      <w:r w:rsidRPr="006E6799">
        <w:rPr>
          <w:rFonts w:ascii="Times New Roman" w:hAnsi="Times New Roman" w:cs="Times New Roman"/>
          <w:i/>
          <w:color w:val="1D2228"/>
        </w:rPr>
        <w:t>In the year that king Uzziah died I saw also the Lord sitting upon a throne, high and lifted up, and his train filled the temple.</w:t>
      </w:r>
    </w:p>
    <w:p w:rsidR="00B35977" w:rsidRPr="006E6799" w:rsidRDefault="00B35977" w:rsidP="00B35977">
      <w:pPr>
        <w:rPr>
          <w:rFonts w:ascii="Times New Roman" w:hAnsi="Times New Roman" w:cs="Times New Roman"/>
        </w:rPr>
      </w:pPr>
      <w:r w:rsidRPr="006E6799">
        <w:rPr>
          <w:rFonts w:ascii="Times New Roman" w:hAnsi="Times New Roman" w:cs="Times New Roman"/>
        </w:rPr>
        <w:t>This vision took place 1, “In the year that king Uzziah died”.</w:t>
      </w:r>
    </w:p>
    <w:p w:rsidR="00583696" w:rsidRPr="006E6799" w:rsidRDefault="00583696" w:rsidP="00583696">
      <w:pPr>
        <w:rPr>
          <w:rFonts w:ascii="Times New Roman" w:hAnsi="Times New Roman" w:cs="Times New Roman"/>
        </w:rPr>
      </w:pPr>
      <w:r w:rsidRPr="006E6799">
        <w:rPr>
          <w:rFonts w:ascii="Times New Roman" w:hAnsi="Times New Roman" w:cs="Times New Roman"/>
        </w:rPr>
        <w:t>The chapter begins with the notice of the death of Judah’s king, King Uzziah, also known as Azariah. Outside of King David and Solomon, he was probably the most prevailing king in the history of the Jewish people up to that time. He started to rule when he was a teenager at the age of 16 and continued for 52 years until he died.</w:t>
      </w:r>
    </w:p>
    <w:sectPr w:rsidR="00583696" w:rsidRPr="006E6799" w:rsidSect="002A1A8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FE" w:rsidRDefault="00DD48FE" w:rsidP="00B35977">
      <w:pPr>
        <w:spacing w:after="0" w:line="240" w:lineRule="auto"/>
      </w:pPr>
      <w:r>
        <w:separator/>
      </w:r>
    </w:p>
  </w:endnote>
  <w:endnote w:type="continuationSeparator" w:id="0">
    <w:p w:rsidR="00DD48FE" w:rsidRDefault="00DD48FE" w:rsidP="00B35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932579"/>
      <w:docPartObj>
        <w:docPartGallery w:val="Page Numbers (Bottom of Page)"/>
        <w:docPartUnique/>
      </w:docPartObj>
    </w:sdtPr>
    <w:sdtContent>
      <w:p w:rsidR="00322B0A" w:rsidRDefault="00EF6FF1">
        <w:pPr>
          <w:pStyle w:val="Footer"/>
          <w:jc w:val="center"/>
        </w:pPr>
        <w:fldSimple w:instr=" PAGE   \* MERGEFORMAT ">
          <w:r w:rsidR="00EA68B8">
            <w:rPr>
              <w:noProof/>
            </w:rPr>
            <w:t>2</w:t>
          </w:r>
        </w:fldSimple>
      </w:p>
    </w:sdtContent>
  </w:sdt>
  <w:p w:rsidR="00322B0A" w:rsidRDefault="00322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FE" w:rsidRDefault="00DD48FE" w:rsidP="00B35977">
      <w:pPr>
        <w:spacing w:after="0" w:line="240" w:lineRule="auto"/>
      </w:pPr>
      <w:r>
        <w:separator/>
      </w:r>
    </w:p>
  </w:footnote>
  <w:footnote w:type="continuationSeparator" w:id="0">
    <w:p w:rsidR="00DD48FE" w:rsidRDefault="00DD48FE" w:rsidP="00B35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977" w:rsidRPr="00B35977" w:rsidRDefault="00B35977" w:rsidP="00B35977">
    <w:pPr>
      <w:pStyle w:val="NormalWeb"/>
      <w:jc w:val="center"/>
      <w:rPr>
        <w:rStyle w:val="Emphasis"/>
        <w:rFonts w:ascii="Garamond" w:hAnsi="Garamond"/>
        <w:b/>
        <w:bCs/>
        <w:i w:val="0"/>
        <w:color w:val="7F7F7F" w:themeColor="text1" w:themeTint="80"/>
        <w:sz w:val="40"/>
        <w:szCs w:val="40"/>
        <w:shd w:val="clear" w:color="auto" w:fill="FFFFFF"/>
      </w:rPr>
    </w:pPr>
    <w:r w:rsidRPr="00B35977">
      <w:rPr>
        <w:rStyle w:val="Emphasis"/>
        <w:rFonts w:ascii="Garamond" w:hAnsi="Garamond"/>
        <w:b/>
        <w:bCs/>
        <w:i w:val="0"/>
        <w:color w:val="7F7F7F" w:themeColor="text1" w:themeTint="80"/>
        <w:sz w:val="40"/>
        <w:szCs w:val="40"/>
        <w:shd w:val="clear" w:color="auto" w:fill="FFFFFF"/>
      </w:rPr>
      <w:t>Have You Seen The King</w:t>
    </w:r>
    <w:r w:rsidR="005B0D4B">
      <w:rPr>
        <w:rStyle w:val="Emphasis"/>
        <w:rFonts w:ascii="Garamond" w:hAnsi="Garamond"/>
        <w:b/>
        <w:bCs/>
        <w:i w:val="0"/>
        <w:color w:val="7F7F7F" w:themeColor="text1" w:themeTint="80"/>
        <w:sz w:val="40"/>
        <w:szCs w:val="40"/>
        <w:shd w:val="clear" w:color="auto" w:fill="FFFFFF"/>
      </w:rPr>
      <w:t>?</w:t>
    </w:r>
  </w:p>
  <w:p w:rsidR="00B35977" w:rsidRDefault="00B359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86CBE"/>
    <w:multiLevelType w:val="hybridMultilevel"/>
    <w:tmpl w:val="14F4292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64FB3"/>
    <w:multiLevelType w:val="hybridMultilevel"/>
    <w:tmpl w:val="80AE15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D072D4"/>
    <w:multiLevelType w:val="hybridMultilevel"/>
    <w:tmpl w:val="0ADAC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A5554"/>
    <w:multiLevelType w:val="hybridMultilevel"/>
    <w:tmpl w:val="66FC3D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500F94"/>
    <w:multiLevelType w:val="hybridMultilevel"/>
    <w:tmpl w:val="AECEA11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3C5275"/>
    <w:multiLevelType w:val="hybridMultilevel"/>
    <w:tmpl w:val="2DE40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8567E"/>
    <w:multiLevelType w:val="hybridMultilevel"/>
    <w:tmpl w:val="78C8F7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5977"/>
    <w:rsid w:val="001968C3"/>
    <w:rsid w:val="001C5608"/>
    <w:rsid w:val="00280471"/>
    <w:rsid w:val="002A1A83"/>
    <w:rsid w:val="002F3A70"/>
    <w:rsid w:val="00322B0A"/>
    <w:rsid w:val="00424543"/>
    <w:rsid w:val="0042657A"/>
    <w:rsid w:val="004C1D5E"/>
    <w:rsid w:val="00583696"/>
    <w:rsid w:val="005B0D4B"/>
    <w:rsid w:val="005C41FD"/>
    <w:rsid w:val="005D4596"/>
    <w:rsid w:val="0064684D"/>
    <w:rsid w:val="006E6799"/>
    <w:rsid w:val="007F6744"/>
    <w:rsid w:val="00846312"/>
    <w:rsid w:val="008C62BD"/>
    <w:rsid w:val="00916A0B"/>
    <w:rsid w:val="0095370C"/>
    <w:rsid w:val="00A16A7E"/>
    <w:rsid w:val="00A36508"/>
    <w:rsid w:val="00AC616F"/>
    <w:rsid w:val="00B04D16"/>
    <w:rsid w:val="00B35977"/>
    <w:rsid w:val="00B66A32"/>
    <w:rsid w:val="00DD48FE"/>
    <w:rsid w:val="00E539BA"/>
    <w:rsid w:val="00EA68B8"/>
    <w:rsid w:val="00EF6FF1"/>
    <w:rsid w:val="00FF1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597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5977"/>
    <w:rPr>
      <w:i/>
      <w:iCs/>
    </w:rPr>
  </w:style>
  <w:style w:type="paragraph" w:styleId="Header">
    <w:name w:val="header"/>
    <w:basedOn w:val="Normal"/>
    <w:link w:val="HeaderChar"/>
    <w:uiPriority w:val="99"/>
    <w:semiHidden/>
    <w:unhideWhenUsed/>
    <w:rsid w:val="00B359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5977"/>
  </w:style>
  <w:style w:type="paragraph" w:styleId="Footer">
    <w:name w:val="footer"/>
    <w:basedOn w:val="Normal"/>
    <w:link w:val="FooterChar"/>
    <w:uiPriority w:val="99"/>
    <w:unhideWhenUsed/>
    <w:rsid w:val="00B35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977"/>
  </w:style>
  <w:style w:type="paragraph" w:styleId="ListParagraph">
    <w:name w:val="List Paragraph"/>
    <w:basedOn w:val="Normal"/>
    <w:uiPriority w:val="34"/>
    <w:qFormat/>
    <w:rsid w:val="00424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2024-01-14T01:18:00Z</dcterms:created>
  <dcterms:modified xsi:type="dcterms:W3CDTF">2024-01-14T01:18:00Z</dcterms:modified>
</cp:coreProperties>
</file>